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A10C5" w14:textId="77777777" w:rsidR="004C5DAA" w:rsidRPr="00B94D9A" w:rsidRDefault="00F86491" w:rsidP="00B94D9A">
      <w:pPr>
        <w:pStyle w:val="1"/>
        <w:ind w:firstLine="567"/>
        <w:jc w:val="center"/>
        <w:rPr>
          <w:b/>
          <w:szCs w:val="24"/>
        </w:rPr>
      </w:pPr>
      <w:r w:rsidRPr="00B94D9A">
        <w:rPr>
          <w:b/>
          <w:szCs w:val="24"/>
        </w:rPr>
        <w:t xml:space="preserve">АДМИНИСТРАЦИЯ  </w:t>
      </w:r>
    </w:p>
    <w:p w14:paraId="5D22328D" w14:textId="7E14A123" w:rsidR="00546ED8" w:rsidRPr="00B94D9A" w:rsidRDefault="00975851" w:rsidP="00B94D9A">
      <w:pPr>
        <w:pStyle w:val="1"/>
        <w:ind w:firstLine="567"/>
        <w:jc w:val="center"/>
        <w:rPr>
          <w:b/>
          <w:szCs w:val="24"/>
        </w:rPr>
      </w:pPr>
      <w:r w:rsidRPr="00B94D9A">
        <w:rPr>
          <w:b/>
          <w:szCs w:val="24"/>
        </w:rPr>
        <w:t>ХРЕНОВСКОГО</w:t>
      </w:r>
      <w:r w:rsidR="00F86491" w:rsidRPr="00B94D9A">
        <w:rPr>
          <w:b/>
          <w:szCs w:val="24"/>
        </w:rPr>
        <w:t xml:space="preserve"> СЕЛЬСКОГО ПОСЕЛЕНИЯ  </w:t>
      </w:r>
    </w:p>
    <w:p w14:paraId="03FA3507" w14:textId="77777777" w:rsidR="00546ED8" w:rsidRPr="00B94D9A" w:rsidRDefault="00F86491" w:rsidP="00B94D9A">
      <w:pPr>
        <w:pStyle w:val="1"/>
        <w:ind w:firstLine="567"/>
        <w:jc w:val="center"/>
        <w:rPr>
          <w:b/>
          <w:szCs w:val="24"/>
        </w:rPr>
      </w:pPr>
      <w:r w:rsidRPr="00B94D9A">
        <w:rPr>
          <w:b/>
          <w:szCs w:val="24"/>
        </w:rPr>
        <w:t xml:space="preserve">НОВОУСМАНСКОГО МУНИЦИПАЛЬНОГО РАЙОНА  </w:t>
      </w:r>
    </w:p>
    <w:p w14:paraId="30D0ECF0" w14:textId="77777777" w:rsidR="00F86491" w:rsidRPr="00B94D9A" w:rsidRDefault="00F86491" w:rsidP="00B94D9A">
      <w:pPr>
        <w:pStyle w:val="1"/>
        <w:ind w:firstLine="567"/>
        <w:jc w:val="center"/>
        <w:rPr>
          <w:b/>
          <w:szCs w:val="24"/>
        </w:rPr>
      </w:pPr>
      <w:r w:rsidRPr="00B94D9A">
        <w:rPr>
          <w:b/>
          <w:szCs w:val="24"/>
        </w:rPr>
        <w:t>ВОРОНЕЖСКОЙ ОБЛАСТИ</w:t>
      </w:r>
    </w:p>
    <w:p w14:paraId="5A1E9125" w14:textId="77777777" w:rsidR="00F86491" w:rsidRPr="00B94D9A" w:rsidRDefault="00F86491" w:rsidP="00B9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1B3301A" w14:textId="77777777" w:rsidR="00F86491" w:rsidRPr="00B94D9A" w:rsidRDefault="00F86491" w:rsidP="00B9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94D9A">
        <w:rPr>
          <w:rFonts w:ascii="Times New Roman" w:hAnsi="Times New Roman" w:cs="Times New Roman"/>
          <w:b/>
          <w:noProof/>
          <w:sz w:val="24"/>
          <w:szCs w:val="24"/>
        </w:rPr>
        <w:t>ПОСТАНОВЛЕНИЕ</w:t>
      </w:r>
    </w:p>
    <w:p w14:paraId="3249325C" w14:textId="77777777" w:rsidR="004701CA" w:rsidRPr="00B94D9A" w:rsidRDefault="004701CA" w:rsidP="00B94D9A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D1DAFE4" w14:textId="5765B66E" w:rsidR="00F86491" w:rsidRPr="00B94D9A" w:rsidRDefault="006D7509" w:rsidP="00B94D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4D9A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B94D9A">
        <w:rPr>
          <w:rFonts w:ascii="Times New Roman" w:hAnsi="Times New Roman" w:cs="Times New Roman"/>
          <w:noProof/>
          <w:sz w:val="24"/>
          <w:szCs w:val="24"/>
        </w:rPr>
        <w:t>01</w:t>
      </w:r>
      <w:r w:rsidR="00BC3E4A" w:rsidRPr="00B94D9A">
        <w:rPr>
          <w:rFonts w:ascii="Times New Roman" w:hAnsi="Times New Roman" w:cs="Times New Roman"/>
          <w:noProof/>
          <w:sz w:val="24"/>
          <w:szCs w:val="24"/>
        </w:rPr>
        <w:t>.0</w:t>
      </w:r>
      <w:r w:rsidR="00975851" w:rsidRPr="00B94D9A">
        <w:rPr>
          <w:rFonts w:ascii="Times New Roman" w:hAnsi="Times New Roman" w:cs="Times New Roman"/>
          <w:noProof/>
          <w:sz w:val="24"/>
          <w:szCs w:val="24"/>
        </w:rPr>
        <w:t>8</w:t>
      </w:r>
      <w:r w:rsidR="00D952D5" w:rsidRPr="00B94D9A">
        <w:rPr>
          <w:rFonts w:ascii="Times New Roman" w:hAnsi="Times New Roman" w:cs="Times New Roman"/>
          <w:noProof/>
          <w:sz w:val="24"/>
          <w:szCs w:val="24"/>
        </w:rPr>
        <w:t>.202</w:t>
      </w:r>
      <w:r w:rsidR="0061798A" w:rsidRPr="00B94D9A">
        <w:rPr>
          <w:rFonts w:ascii="Times New Roman" w:hAnsi="Times New Roman" w:cs="Times New Roman"/>
          <w:noProof/>
          <w:sz w:val="24"/>
          <w:szCs w:val="24"/>
        </w:rPr>
        <w:t>3</w:t>
      </w:r>
      <w:r w:rsidR="00BC3E4A" w:rsidRPr="00B94D9A">
        <w:rPr>
          <w:rFonts w:ascii="Times New Roman" w:hAnsi="Times New Roman" w:cs="Times New Roman"/>
          <w:noProof/>
          <w:sz w:val="24"/>
          <w:szCs w:val="24"/>
        </w:rPr>
        <w:t>г. №</w:t>
      </w:r>
      <w:r w:rsidR="00B94D9A">
        <w:rPr>
          <w:rFonts w:ascii="Times New Roman" w:hAnsi="Times New Roman" w:cs="Times New Roman"/>
          <w:noProof/>
          <w:sz w:val="24"/>
          <w:szCs w:val="24"/>
        </w:rPr>
        <w:t>64</w:t>
      </w:r>
      <w:bookmarkStart w:id="0" w:name="_GoBack"/>
      <w:bookmarkEnd w:id="0"/>
      <w:r w:rsidR="00BC3E4A" w:rsidRPr="00B94D9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6F187B5" w14:textId="212EBC87" w:rsidR="00F86491" w:rsidRPr="00B94D9A" w:rsidRDefault="00975851" w:rsidP="00B94D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4D9A">
        <w:rPr>
          <w:rFonts w:ascii="Times New Roman" w:hAnsi="Times New Roman" w:cs="Times New Roman"/>
          <w:noProof/>
          <w:sz w:val="24"/>
          <w:szCs w:val="24"/>
        </w:rPr>
        <w:t>с.Хреновое</w:t>
      </w:r>
    </w:p>
    <w:p w14:paraId="6AF00856" w14:textId="77777777" w:rsidR="00F86491" w:rsidRPr="00B94D9A" w:rsidRDefault="00F86491" w:rsidP="00B94D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57CC66D" w14:textId="6F509518" w:rsidR="00F86491" w:rsidRPr="00B94D9A" w:rsidRDefault="00BC3E4A" w:rsidP="00B94D9A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975851" w:rsidRPr="00B94D9A">
        <w:rPr>
          <w:rFonts w:ascii="Times New Roman" w:hAnsi="Times New Roman" w:cs="Times New Roman"/>
          <w:sz w:val="24"/>
          <w:szCs w:val="24"/>
        </w:rPr>
        <w:t>Хреновского</w:t>
      </w:r>
      <w:r w:rsidRPr="00B94D9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1798A" w:rsidRPr="00B94D9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C48D5" w:rsidRPr="00B94D9A">
        <w:rPr>
          <w:rFonts w:ascii="Times New Roman" w:hAnsi="Times New Roman" w:cs="Times New Roman"/>
          <w:color w:val="000000"/>
          <w:sz w:val="24"/>
          <w:szCs w:val="24"/>
        </w:rPr>
        <w:t>29.05.2019 г. №30</w:t>
      </w:r>
      <w:r w:rsidR="0061798A" w:rsidRPr="00B94D9A">
        <w:rPr>
          <w:rFonts w:ascii="Times New Roman" w:hAnsi="Times New Roman" w:cs="Times New Roman"/>
          <w:sz w:val="24"/>
          <w:szCs w:val="24"/>
        </w:rPr>
        <w:t xml:space="preserve"> </w:t>
      </w:r>
      <w:r w:rsidRPr="00B94D9A">
        <w:rPr>
          <w:rFonts w:ascii="Times New Roman" w:hAnsi="Times New Roman" w:cs="Times New Roman"/>
          <w:sz w:val="24"/>
          <w:szCs w:val="24"/>
        </w:rPr>
        <w:t>«</w:t>
      </w:r>
      <w:r w:rsidR="00B94D9A"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Хреновского сельского поселения Новоусманского муниципального района Воронежской области»</w:t>
      </w:r>
      <w:r w:rsidR="0061798A" w:rsidRPr="00B94D9A">
        <w:rPr>
          <w:rFonts w:ascii="Times New Roman" w:hAnsi="Times New Roman" w:cs="Times New Roman"/>
          <w:sz w:val="24"/>
          <w:szCs w:val="24"/>
        </w:rPr>
        <w:t>»</w:t>
      </w:r>
    </w:p>
    <w:p w14:paraId="6ED50EC0" w14:textId="77777777" w:rsidR="00432290" w:rsidRPr="00B94D9A" w:rsidRDefault="00432290" w:rsidP="00B94D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EA3BCB4" w14:textId="43FD4991" w:rsidR="006D7509" w:rsidRPr="00B94D9A" w:rsidRDefault="00BC3E4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9A">
        <w:rPr>
          <w:rFonts w:ascii="Times New Roman" w:hAnsi="Times New Roman" w:cs="Times New Roman"/>
          <w:sz w:val="24"/>
          <w:szCs w:val="24"/>
        </w:rPr>
        <w:t>Рассмотрев протест прокуратуры Новоусманского района от</w:t>
      </w:r>
      <w:r w:rsidR="0061798A" w:rsidRPr="00B94D9A">
        <w:rPr>
          <w:rFonts w:ascii="Times New Roman" w:hAnsi="Times New Roman" w:cs="Times New Roman"/>
          <w:sz w:val="24"/>
          <w:szCs w:val="24"/>
        </w:rPr>
        <w:t xml:space="preserve"> 30.05.2023. №2-1-2023</w:t>
      </w:r>
      <w:r w:rsidRPr="00B94D9A">
        <w:rPr>
          <w:rFonts w:ascii="Times New Roman" w:hAnsi="Times New Roman" w:cs="Times New Roman"/>
          <w:sz w:val="24"/>
          <w:szCs w:val="24"/>
        </w:rPr>
        <w:t xml:space="preserve"> и в целях приведения </w:t>
      </w:r>
      <w:r w:rsidR="0061798A" w:rsidRPr="00B94D9A">
        <w:rPr>
          <w:rFonts w:ascii="Times New Roman" w:hAnsi="Times New Roman" w:cs="Times New Roman"/>
          <w:sz w:val="24"/>
          <w:szCs w:val="24"/>
        </w:rPr>
        <w:t>муниципального нормативно-правового акта в соответствие с Постановлением Правительства РФ от 10.03.2022. №336 «</w:t>
      </w:r>
      <w:r w:rsidR="0061798A" w:rsidRPr="00B94D9A">
        <w:rPr>
          <w:rFonts w:ascii="Times New Roman" w:hAnsi="Times New Roman" w:cs="Times New Roman"/>
          <w:bCs/>
          <w:color w:val="000000"/>
          <w:sz w:val="24"/>
          <w:szCs w:val="24"/>
        </w:rPr>
        <w:t>Об особенностях  организации и осуществления государственного контроля (надзора), муниципального контроля»</w:t>
      </w:r>
      <w:r w:rsidRPr="00B94D9A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975851" w:rsidRPr="00B94D9A">
        <w:rPr>
          <w:rFonts w:ascii="Times New Roman" w:hAnsi="Times New Roman" w:cs="Times New Roman"/>
          <w:sz w:val="24"/>
          <w:szCs w:val="24"/>
        </w:rPr>
        <w:t>Хреновского</w:t>
      </w:r>
      <w:r w:rsidRPr="00B94D9A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975851" w:rsidRPr="00B94D9A">
        <w:rPr>
          <w:rFonts w:ascii="Times New Roman" w:hAnsi="Times New Roman" w:cs="Times New Roman"/>
          <w:sz w:val="24"/>
          <w:szCs w:val="24"/>
        </w:rPr>
        <w:t>Хреновского</w:t>
      </w:r>
      <w:r w:rsidRPr="00B94D9A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proofErr w:type="gramEnd"/>
    </w:p>
    <w:p w14:paraId="6A8B4764" w14:textId="77777777" w:rsidR="00026F63" w:rsidRPr="00B94D9A" w:rsidRDefault="00026F63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3EA6DC" w14:textId="77777777" w:rsidR="00F86491" w:rsidRPr="00B94D9A" w:rsidRDefault="00F86491" w:rsidP="00B9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ПОСТАНОВЛЯ</w:t>
      </w:r>
      <w:r w:rsidR="00B441FA" w:rsidRPr="00B94D9A">
        <w:rPr>
          <w:rFonts w:ascii="Times New Roman" w:hAnsi="Times New Roman" w:cs="Times New Roman"/>
          <w:sz w:val="24"/>
          <w:szCs w:val="24"/>
        </w:rPr>
        <w:t>ЕТ</w:t>
      </w:r>
      <w:r w:rsidRPr="00B94D9A">
        <w:rPr>
          <w:rFonts w:ascii="Times New Roman" w:hAnsi="Times New Roman" w:cs="Times New Roman"/>
          <w:sz w:val="24"/>
          <w:szCs w:val="24"/>
        </w:rPr>
        <w:t>:</w:t>
      </w:r>
    </w:p>
    <w:p w14:paraId="72FA4679" w14:textId="1B65774D" w:rsidR="00BC3E4A" w:rsidRPr="00B94D9A" w:rsidRDefault="00BC3E4A" w:rsidP="00B94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 w:rsidR="00975851" w:rsidRPr="00B94D9A">
        <w:rPr>
          <w:rFonts w:ascii="Times New Roman" w:hAnsi="Times New Roman" w:cs="Times New Roman"/>
          <w:sz w:val="24"/>
          <w:szCs w:val="24"/>
        </w:rPr>
        <w:t>Хреновского</w:t>
      </w:r>
      <w:r w:rsidRPr="00B94D9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1798A" w:rsidRPr="00B94D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5851" w:rsidRPr="00B94D9A">
        <w:rPr>
          <w:rFonts w:ascii="Times New Roman" w:hAnsi="Times New Roman" w:cs="Times New Roman"/>
          <w:sz w:val="24"/>
          <w:szCs w:val="24"/>
        </w:rPr>
        <w:t>Хреновского</w:t>
      </w:r>
      <w:r w:rsidR="0061798A" w:rsidRPr="00B94D9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1798A" w:rsidRPr="00B94D9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C48D5" w:rsidRPr="00B94D9A">
        <w:rPr>
          <w:rFonts w:ascii="Times New Roman" w:hAnsi="Times New Roman" w:cs="Times New Roman"/>
          <w:color w:val="000000"/>
          <w:sz w:val="24"/>
          <w:szCs w:val="24"/>
        </w:rPr>
        <w:t>29.05.2019 г. №30</w:t>
      </w:r>
      <w:r w:rsidR="0061798A" w:rsidRPr="00B94D9A">
        <w:rPr>
          <w:rFonts w:ascii="Times New Roman" w:hAnsi="Times New Roman" w:cs="Times New Roman"/>
          <w:sz w:val="24"/>
          <w:szCs w:val="24"/>
        </w:rPr>
        <w:t xml:space="preserve"> «</w:t>
      </w:r>
      <w:r w:rsidR="00B94D9A"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Хреновского сельского поселения Новоусманского муниципального района Воронежской области»</w:t>
      </w:r>
      <w:r w:rsidR="0061798A"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94D9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66E8898" w14:textId="515D4901" w:rsidR="00B84F5C" w:rsidRPr="00B94D9A" w:rsidRDefault="00BC3E4A" w:rsidP="00B94D9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1.1. </w:t>
      </w:r>
      <w:r w:rsidR="00B84F5C" w:rsidRPr="00B94D9A">
        <w:rPr>
          <w:rFonts w:ascii="Times New Roman" w:hAnsi="Times New Roman" w:cs="Times New Roman"/>
          <w:sz w:val="24"/>
          <w:szCs w:val="24"/>
        </w:rPr>
        <w:t>п</w:t>
      </w:r>
      <w:r w:rsidR="0061798A" w:rsidRPr="00B94D9A">
        <w:rPr>
          <w:rFonts w:ascii="Times New Roman" w:hAnsi="Times New Roman" w:cs="Times New Roman"/>
          <w:sz w:val="24"/>
          <w:szCs w:val="24"/>
        </w:rPr>
        <w:t>ункт 1. п</w:t>
      </w:r>
      <w:r w:rsidR="00B84F5C" w:rsidRPr="00B94D9A">
        <w:rPr>
          <w:rFonts w:ascii="Times New Roman" w:hAnsi="Times New Roman" w:cs="Times New Roman"/>
          <w:sz w:val="24"/>
          <w:szCs w:val="24"/>
        </w:rPr>
        <w:t>риложе</w:t>
      </w:r>
      <w:r w:rsidR="0061798A" w:rsidRPr="00B94D9A">
        <w:rPr>
          <w:rFonts w:ascii="Times New Roman" w:hAnsi="Times New Roman" w:cs="Times New Roman"/>
          <w:sz w:val="24"/>
          <w:szCs w:val="24"/>
        </w:rPr>
        <w:t>ни</w:t>
      </w:r>
      <w:r w:rsidR="00046071" w:rsidRPr="00B94D9A">
        <w:rPr>
          <w:rFonts w:ascii="Times New Roman" w:hAnsi="Times New Roman" w:cs="Times New Roman"/>
          <w:sz w:val="24"/>
          <w:szCs w:val="24"/>
        </w:rPr>
        <w:t>я</w:t>
      </w:r>
      <w:r w:rsidR="0061798A" w:rsidRPr="00B94D9A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3E4E37" w:rsidRPr="00B94D9A">
        <w:rPr>
          <w:rFonts w:ascii="Times New Roman" w:hAnsi="Times New Roman" w:cs="Times New Roman"/>
          <w:sz w:val="24"/>
          <w:szCs w:val="24"/>
        </w:rPr>
        <w:t xml:space="preserve">дополнить подпунктом 1.15. </w:t>
      </w:r>
      <w:r w:rsidR="0061798A" w:rsidRPr="00B94D9A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3E4E37" w:rsidRPr="00B94D9A">
        <w:rPr>
          <w:rFonts w:ascii="Times New Roman" w:hAnsi="Times New Roman" w:cs="Times New Roman"/>
          <w:sz w:val="24"/>
          <w:szCs w:val="24"/>
        </w:rPr>
        <w:t>го содержания</w:t>
      </w:r>
      <w:r w:rsidR="0061798A" w:rsidRPr="00B94D9A">
        <w:rPr>
          <w:rFonts w:ascii="Times New Roman" w:hAnsi="Times New Roman" w:cs="Times New Roman"/>
          <w:sz w:val="24"/>
          <w:szCs w:val="24"/>
        </w:rPr>
        <w:t>:</w:t>
      </w:r>
    </w:p>
    <w:p w14:paraId="2288744F" w14:textId="4C3C2D6E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«</w:t>
      </w:r>
      <w:r w:rsidR="003E4E37" w:rsidRPr="00B94D9A">
        <w:rPr>
          <w:rFonts w:ascii="Times New Roman" w:hAnsi="Times New Roman" w:cs="Times New Roman"/>
          <w:sz w:val="24"/>
          <w:szCs w:val="24"/>
        </w:rPr>
        <w:t>1.15.</w:t>
      </w:r>
      <w:r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Юридическим фактом, являющимся основанием для начала проведения административной процедуры подготовки к проведению внеплановой проверки, является:</w:t>
      </w:r>
    </w:p>
    <w:p w14:paraId="67E2B537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>а) истечение срока исполнения субъектом проверки ранее выданного предписания об устранении выявленного нарушения обязательных требований;</w:t>
      </w:r>
    </w:p>
    <w:p w14:paraId="7F4EF9DC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>б)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проверки, поступивших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14:paraId="13D468EE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</w:t>
      </w:r>
      <w:r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библиотечного фонда, безопасности государства</w:t>
      </w:r>
      <w:proofErr w:type="gramEnd"/>
      <w:r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угрозы чрезвычайных ситуаций природного и техногенного характера;</w:t>
      </w:r>
    </w:p>
    <w:p w14:paraId="21CA3F36" w14:textId="77777777" w:rsidR="00B94D9A" w:rsidRPr="00B94D9A" w:rsidRDefault="0061798A" w:rsidP="00B9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</w:t>
      </w:r>
      <w:proofErr w:type="gramEnd"/>
      <w:r w:rsidRPr="00B94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возникновение чрезвычайных ситуаций природного и техногенного характера.</w:t>
      </w:r>
    </w:p>
    <w:p w14:paraId="7218C21E" w14:textId="66E7B030" w:rsidR="0061798A" w:rsidRPr="00B94D9A" w:rsidRDefault="003E4E37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D9A">
        <w:rPr>
          <w:rFonts w:ascii="Times New Roman" w:hAnsi="Times New Roman" w:cs="Times New Roman"/>
          <w:color w:val="000000"/>
          <w:sz w:val="24"/>
          <w:szCs w:val="24"/>
        </w:rPr>
        <w:t>1.15.1.</w:t>
      </w:r>
      <w:r w:rsidR="00046071" w:rsidRPr="00B9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98A" w:rsidRPr="00B94D9A">
        <w:rPr>
          <w:rFonts w:ascii="Times New Roman" w:hAnsi="Times New Roman" w:cs="Times New Roman"/>
          <w:color w:val="000000"/>
          <w:sz w:val="24"/>
          <w:szCs w:val="24"/>
        </w:rPr>
        <w:t xml:space="preserve">В 2022 - 2023 </w:t>
      </w:r>
      <w:proofErr w:type="gramStart"/>
      <w:r w:rsidR="0061798A" w:rsidRPr="00B94D9A">
        <w:rPr>
          <w:rFonts w:ascii="Times New Roman" w:hAnsi="Times New Roman" w:cs="Times New Roman"/>
          <w:color w:val="000000"/>
          <w:sz w:val="24"/>
          <w:szCs w:val="24"/>
        </w:rPr>
        <w:t>годах</w:t>
      </w:r>
      <w:proofErr w:type="gramEnd"/>
      <w:r w:rsidR="0061798A" w:rsidRPr="00B94D9A">
        <w:rPr>
          <w:rFonts w:ascii="Times New Roman" w:hAnsi="Times New Roman" w:cs="Times New Roman"/>
          <w:color w:val="000000"/>
          <w:sz w:val="24"/>
          <w:szCs w:val="24"/>
        </w:rPr>
        <w:t xml:space="preserve">  внеплановые контрольные (надзорные) мероприятия, внеплановые проверки проводятся исключительно по следующим основаниям:</w:t>
      </w:r>
    </w:p>
    <w:p w14:paraId="3ADBEB9D" w14:textId="23AAB395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а) при </w:t>
      </w:r>
      <w:r w:rsidR="00046071" w:rsidRPr="00B94D9A">
        <w:rPr>
          <w:rFonts w:ascii="Times New Roman" w:hAnsi="Times New Roman" w:cs="Times New Roman"/>
          <w:sz w:val="24"/>
          <w:szCs w:val="24"/>
        </w:rPr>
        <w:t>у</w:t>
      </w:r>
      <w:r w:rsidRPr="00B94D9A">
        <w:rPr>
          <w:rFonts w:ascii="Times New Roman" w:hAnsi="Times New Roman" w:cs="Times New Roman"/>
          <w:sz w:val="24"/>
          <w:szCs w:val="24"/>
        </w:rPr>
        <w:t>словии согласования с органами прокуратуры:</w:t>
      </w:r>
    </w:p>
    <w:p w14:paraId="21EAC379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4659BFD7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7C216E7F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299904B6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- при выявлении индикаторов риска нарушения обязательных требований;</w:t>
      </w:r>
    </w:p>
    <w:p w14:paraId="6E567648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D9A">
        <w:rPr>
          <w:rFonts w:ascii="Times New Roman" w:hAnsi="Times New Roman" w:cs="Times New Roman"/>
          <w:sz w:val="24"/>
          <w:szCs w:val="24"/>
        </w:rPr>
        <w:t>- 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B94D9A">
        <w:rPr>
          <w:rFonts w:ascii="Times New Roman" w:hAnsi="Times New Roman" w:cs="Times New Roman"/>
          <w:sz w:val="24"/>
          <w:szCs w:val="24"/>
        </w:rPr>
        <w:t xml:space="preserve"> Внеплановая выездная проверка и внеплановый инспекционный визит проводятся исключительно в </w:t>
      </w:r>
      <w:proofErr w:type="gramStart"/>
      <w:r w:rsidRPr="00B94D9A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94D9A">
        <w:rPr>
          <w:rFonts w:ascii="Times New Roman" w:hAnsi="Times New Roman" w:cs="Times New Roman"/>
          <w:sz w:val="24"/>
          <w:szCs w:val="24"/>
        </w:rPr>
        <w:t xml:space="preserve">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0604A2E5" w14:textId="042B1F19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gramStart"/>
      <w:r w:rsidRPr="00B94D9A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B94D9A">
        <w:rPr>
          <w:rFonts w:ascii="Times New Roman" w:hAnsi="Times New Roman" w:cs="Times New Roman"/>
          <w:sz w:val="24"/>
          <w:szCs w:val="24"/>
        </w:rPr>
        <w:t xml:space="preserve"> срока исполнения предписания об устранении выявленного нарушения обязательных требований, выданных после 1 марта 2023 г.;</w:t>
      </w:r>
    </w:p>
    <w:p w14:paraId="7AE9CCAE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б) без согласования с органами прокуратуры:</w:t>
      </w:r>
    </w:p>
    <w:p w14:paraId="765E36D4" w14:textId="77777777" w:rsidR="0061798A" w:rsidRPr="00B94D9A" w:rsidRDefault="0061798A" w:rsidP="00B94D9A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94D9A">
        <w:rPr>
          <w:color w:val="000000"/>
        </w:rPr>
        <w:t>- по поручению Президента Российской Федерации;</w:t>
      </w:r>
    </w:p>
    <w:p w14:paraId="176A5A87" w14:textId="77777777" w:rsidR="0061798A" w:rsidRPr="00B94D9A" w:rsidRDefault="0061798A" w:rsidP="00B94D9A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94D9A">
        <w:rPr>
          <w:color w:val="000000"/>
        </w:rPr>
        <w:t>- 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661FBC17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6A7FB065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-по требованию прокурора в </w:t>
      </w:r>
      <w:proofErr w:type="gramStart"/>
      <w:r w:rsidRPr="00B94D9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B94D9A">
        <w:rPr>
          <w:rFonts w:ascii="Times New Roman" w:hAnsi="Times New Roman" w:cs="Times New Roman"/>
          <w:sz w:val="24"/>
          <w:szCs w:val="24"/>
        </w:rPr>
        <w:t xml:space="preserve">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F9EFE10" w14:textId="77777777" w:rsidR="0061798A" w:rsidRPr="00B94D9A" w:rsidRDefault="0061798A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518590D1" w14:textId="77777777" w:rsidR="0061798A" w:rsidRPr="00B94D9A" w:rsidRDefault="0061798A" w:rsidP="00B94D9A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B94D9A">
        <w:t xml:space="preserve">- внеплановые проверки, </w:t>
      </w:r>
      <w:proofErr w:type="gramStart"/>
      <w:r w:rsidRPr="00B94D9A">
        <w:t>основания</w:t>
      </w:r>
      <w:proofErr w:type="gramEnd"/>
      <w:r w:rsidRPr="00B94D9A">
        <w:t xml:space="preserve"> для проведения которых установлены </w:t>
      </w:r>
      <w:hyperlink r:id="rId7" w:anchor="dst317" w:history="1">
        <w:r w:rsidRPr="00B94D9A">
          <w:rPr>
            <w:rStyle w:val="a7"/>
            <w:color w:val="auto"/>
            <w:u w:val="none"/>
          </w:rPr>
          <w:t>пунктом 1.1 части 2 статьи 10</w:t>
        </w:r>
      </w:hyperlink>
      <w:r w:rsidRPr="00B94D9A"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3924A3DC" w14:textId="77777777" w:rsidR="00B94D9A" w:rsidRDefault="0061798A" w:rsidP="00B94D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в) с извещением органов прокуратуры в отношении некоммерческих организаций по основаниям, установленным </w:t>
      </w:r>
      <w:hyperlink r:id="rId8" w:anchor="dst100368" w:history="1">
        <w:r w:rsidRPr="00B94D9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2</w:t>
        </w:r>
      </w:hyperlink>
      <w:r w:rsidRPr="00B94D9A">
        <w:rPr>
          <w:rFonts w:ascii="Times New Roman" w:hAnsi="Times New Roman" w:cs="Times New Roman"/>
          <w:sz w:val="24"/>
          <w:szCs w:val="24"/>
        </w:rPr>
        <w:t>, </w:t>
      </w:r>
      <w:hyperlink r:id="rId9" w:anchor="dst444" w:history="1">
        <w:r w:rsidRPr="00B94D9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B94D9A">
        <w:rPr>
          <w:rFonts w:ascii="Times New Roman" w:hAnsi="Times New Roman" w:cs="Times New Roman"/>
          <w:sz w:val="24"/>
          <w:szCs w:val="24"/>
        </w:rPr>
        <w:t>, </w:t>
      </w:r>
      <w:hyperlink r:id="rId10" w:anchor="dst100329" w:history="1">
        <w:r w:rsidRPr="00B94D9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B94D9A">
        <w:rPr>
          <w:rFonts w:ascii="Times New Roman" w:hAnsi="Times New Roman" w:cs="Times New Roman"/>
          <w:sz w:val="24"/>
          <w:szCs w:val="24"/>
        </w:rPr>
        <w:t> и </w:t>
      </w:r>
      <w:hyperlink r:id="rId11" w:anchor="dst453" w:history="1">
        <w:r w:rsidRPr="00B94D9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6 пункта 4.2 статьи 32</w:t>
        </w:r>
      </w:hyperlink>
      <w:r w:rsidRPr="00B94D9A">
        <w:rPr>
          <w:rFonts w:ascii="Times New Roman" w:hAnsi="Times New Roman" w:cs="Times New Roman"/>
          <w:sz w:val="24"/>
          <w:szCs w:val="24"/>
        </w:rPr>
        <w:t xml:space="preserve"> Федерального закона "О некоммерческих организациях", а также религиозных организаций по основанию, </w:t>
      </w:r>
      <w:r w:rsidRPr="00B94D9A">
        <w:rPr>
          <w:rFonts w:ascii="Times New Roman" w:hAnsi="Times New Roman" w:cs="Times New Roman"/>
          <w:sz w:val="24"/>
          <w:szCs w:val="24"/>
        </w:rPr>
        <w:lastRenderedPageBreak/>
        <w:t>установленному </w:t>
      </w:r>
      <w:hyperlink r:id="rId12" w:anchor="dst74" w:history="1">
        <w:r w:rsidRPr="00B94D9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третьим пункта 5 статьи 25</w:t>
        </w:r>
      </w:hyperlink>
      <w:r w:rsidRPr="00B94D9A">
        <w:rPr>
          <w:rFonts w:ascii="Times New Roman" w:hAnsi="Times New Roman" w:cs="Times New Roman"/>
          <w:sz w:val="24"/>
          <w:szCs w:val="24"/>
        </w:rPr>
        <w:t xml:space="preserve"> Федерального закона "О свободе совести </w:t>
      </w:r>
      <w:proofErr w:type="gramStart"/>
      <w:r w:rsidRPr="00B94D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4D9A">
        <w:rPr>
          <w:rFonts w:ascii="Times New Roman" w:hAnsi="Times New Roman" w:cs="Times New Roman"/>
          <w:sz w:val="24"/>
          <w:szCs w:val="24"/>
        </w:rPr>
        <w:t xml:space="preserve"> о религиозных объединениях".</w:t>
      </w:r>
    </w:p>
    <w:p w14:paraId="66068DEF" w14:textId="4DAEF3B5" w:rsidR="00046071" w:rsidRPr="00B94D9A" w:rsidRDefault="003E4E37" w:rsidP="00B94D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1.15.2.</w:t>
      </w:r>
      <w:r w:rsidR="00046071" w:rsidRPr="00B94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798A" w:rsidRPr="00B94D9A">
        <w:rPr>
          <w:rFonts w:ascii="Times New Roman" w:hAnsi="Times New Roman" w:cs="Times New Roman"/>
          <w:sz w:val="24"/>
          <w:szCs w:val="24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="0061798A" w:rsidRPr="00B94D9A">
        <w:rPr>
          <w:rFonts w:ascii="Times New Roman" w:hAnsi="Times New Roman" w:cs="Times New Roman"/>
          <w:sz w:val="24"/>
          <w:szCs w:val="24"/>
        </w:rPr>
        <w:t xml:space="preserve"> проведению внепланового контрольного (надзорного) мероприятия, проверки незамедлительно с извещением в установленном </w:t>
      </w:r>
      <w:proofErr w:type="gramStart"/>
      <w:r w:rsidR="0061798A" w:rsidRPr="00B94D9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61798A" w:rsidRPr="00B94D9A">
        <w:rPr>
          <w:rFonts w:ascii="Times New Roman" w:hAnsi="Times New Roman" w:cs="Times New Roman"/>
          <w:sz w:val="24"/>
          <w:szCs w:val="24"/>
        </w:rPr>
        <w:t xml:space="preserve"> органов прокуратуры о проведении контрольного (надзорного) мероприятия, проверки.</w:t>
      </w:r>
    </w:p>
    <w:p w14:paraId="14EB69B5" w14:textId="7B022DA7" w:rsidR="0061798A" w:rsidRPr="00B94D9A" w:rsidRDefault="00046071" w:rsidP="00B94D9A">
      <w:pPr>
        <w:pStyle w:val="aligncenter"/>
        <w:shd w:val="clear" w:color="auto" w:fill="FFFFFF"/>
        <w:spacing w:before="210" w:beforeAutospacing="0" w:after="0" w:afterAutospacing="0"/>
        <w:jc w:val="both"/>
        <w:rPr>
          <w:bCs/>
        </w:rPr>
      </w:pPr>
      <w:r w:rsidRPr="00B94D9A">
        <w:rPr>
          <w:shd w:val="clear" w:color="auto" w:fill="FFFFFF"/>
        </w:rPr>
        <w:t xml:space="preserve">      </w:t>
      </w:r>
      <w:r w:rsidR="003E4E37" w:rsidRPr="00B94D9A">
        <w:rPr>
          <w:shd w:val="clear" w:color="auto" w:fill="FFFFFF"/>
        </w:rPr>
        <w:t>1.15.3.</w:t>
      </w:r>
      <w:r w:rsidRPr="00B94D9A">
        <w:rPr>
          <w:shd w:val="clear" w:color="auto" w:fill="FFFFFF"/>
        </w:rPr>
        <w:t xml:space="preserve"> </w:t>
      </w:r>
      <w:proofErr w:type="gramStart"/>
      <w:r w:rsidRPr="00B94D9A">
        <w:rPr>
          <w:shd w:val="clear" w:color="auto" w:fill="FFFFFF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 </w:t>
      </w:r>
      <w:hyperlink r:id="rId13" w:anchor="dst100173" w:history="1">
        <w:r w:rsidRPr="00B94D9A">
          <w:rPr>
            <w:rStyle w:val="a7"/>
            <w:color w:val="auto"/>
            <w:u w:val="none"/>
            <w:shd w:val="clear" w:color="auto" w:fill="FFFFFF"/>
          </w:rPr>
          <w:t>системы</w:t>
        </w:r>
      </w:hyperlink>
      <w:r w:rsidRPr="00B94D9A">
        <w:rPr>
          <w:shd w:val="clear" w:color="auto" w:fill="FFFFFF"/>
        </w:rPr>
        <w:t> "Единый портал государственных и муниципальных услуг (функций)".</w:t>
      </w:r>
      <w:proofErr w:type="gramEnd"/>
      <w:r w:rsidRPr="00B94D9A">
        <w:rPr>
          <w:shd w:val="clear" w:color="auto" w:fill="FFFFFF"/>
        </w:rPr>
        <w:t xml:space="preserve">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</w:t>
      </w:r>
      <w:proofErr w:type="gramStart"/>
      <w:r w:rsidRPr="00B94D9A">
        <w:rPr>
          <w:shd w:val="clear" w:color="auto" w:fill="FFFFFF"/>
        </w:rPr>
        <w:t>соответствии</w:t>
      </w:r>
      <w:proofErr w:type="gramEnd"/>
      <w:r w:rsidRPr="00B94D9A">
        <w:rPr>
          <w:shd w:val="clear" w:color="auto" w:fill="FFFFFF"/>
        </w:rPr>
        <w:t xml:space="preserve"> с порядком, установленным </w:t>
      </w:r>
      <w:hyperlink r:id="rId14" w:anchor="dst100076" w:history="1">
        <w:r w:rsidRPr="00B94D9A">
          <w:rPr>
            <w:rStyle w:val="a7"/>
            <w:color w:val="auto"/>
            <w:u w:val="none"/>
            <w:shd w:val="clear" w:color="auto" w:fill="FFFFFF"/>
          </w:rPr>
          <w:t>пунктом 11(2)</w:t>
        </w:r>
      </w:hyperlink>
      <w:r w:rsidRPr="00B94D9A">
        <w:rPr>
          <w:shd w:val="clear" w:color="auto" w:fill="FFFFFF"/>
        </w:rPr>
        <w:t xml:space="preserve">  Постановления Правительства </w:t>
      </w:r>
      <w:r w:rsidRPr="00B94D9A">
        <w:rPr>
          <w:bCs/>
        </w:rPr>
        <w:t>от 10 марта 2022 г. N 336 «Об особенностях организации и осуществления государственного контроля (надзора), муниципального контроля».»</w:t>
      </w:r>
    </w:p>
    <w:p w14:paraId="3C543C27" w14:textId="77777777" w:rsidR="00B94D9A" w:rsidRPr="00B94D9A" w:rsidRDefault="00B84F5C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2. </w:t>
      </w:r>
      <w:r w:rsidR="00503514" w:rsidRPr="00B94D9A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настоящее постановление на доске обнародования </w:t>
      </w:r>
      <w:proofErr w:type="gramStart"/>
      <w:r w:rsidR="00503514" w:rsidRPr="00B94D9A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proofErr w:type="gramEnd"/>
      <w:r w:rsidR="00503514" w:rsidRPr="00B94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8D5" w:rsidRPr="00B94D9A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</w:t>
      </w:r>
      <w:proofErr w:type="gramStart"/>
      <w:r w:rsidR="005C48D5" w:rsidRPr="00B94D9A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5C48D5" w:rsidRPr="00B94D9A">
        <w:rPr>
          <w:rFonts w:ascii="Times New Roman" w:hAnsi="Times New Roman" w:cs="Times New Roman"/>
          <w:sz w:val="24"/>
          <w:szCs w:val="24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="005C48D5" w:rsidRPr="00B94D9A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="005C48D5" w:rsidRPr="00B94D9A">
        <w:rPr>
          <w:rFonts w:ascii="Times New Roman" w:hAnsi="Times New Roman" w:cs="Times New Roman"/>
          <w:sz w:val="24"/>
          <w:szCs w:val="24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</w:t>
      </w:r>
      <w:r w:rsidR="00B94D9A" w:rsidRPr="00B94D9A">
        <w:rPr>
          <w:rFonts w:ascii="Times New Roman" w:hAnsi="Times New Roman" w:cs="Times New Roman"/>
          <w:sz w:val="24"/>
          <w:szCs w:val="24"/>
        </w:rPr>
        <w:t>Интернет</w:t>
      </w:r>
    </w:p>
    <w:p w14:paraId="3A1490FC" w14:textId="06946895" w:rsidR="005C48D5" w:rsidRPr="00B94D9A" w:rsidRDefault="005C48D5" w:rsidP="00B9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bCs/>
          <w:sz w:val="24"/>
          <w:szCs w:val="24"/>
        </w:rPr>
        <w:t>3.</w:t>
      </w:r>
      <w:r w:rsidRPr="00B94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D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4D9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администрации  Хреновского сельского поселения </w:t>
      </w:r>
      <w:proofErr w:type="spellStart"/>
      <w:r w:rsidRPr="00B94D9A">
        <w:rPr>
          <w:rFonts w:ascii="Times New Roman" w:hAnsi="Times New Roman" w:cs="Times New Roman"/>
          <w:sz w:val="24"/>
          <w:szCs w:val="24"/>
        </w:rPr>
        <w:t>А.Г.Хатунцева</w:t>
      </w:r>
      <w:proofErr w:type="spellEnd"/>
      <w:r w:rsidRPr="00B94D9A">
        <w:rPr>
          <w:rFonts w:ascii="Times New Roman" w:hAnsi="Times New Roman" w:cs="Times New Roman"/>
          <w:sz w:val="24"/>
          <w:szCs w:val="24"/>
        </w:rPr>
        <w:t>.</w:t>
      </w:r>
    </w:p>
    <w:p w14:paraId="243243B4" w14:textId="5EE36F1D" w:rsidR="00B84F5C" w:rsidRPr="00B94D9A" w:rsidRDefault="00B84F5C" w:rsidP="005C4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605A21" w14:textId="77777777" w:rsidR="00503514" w:rsidRPr="00B94D9A" w:rsidRDefault="00B84F5C" w:rsidP="005C4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655CD026" w14:textId="1B524835" w:rsidR="00B84F5C" w:rsidRPr="00B94D9A" w:rsidRDefault="00975851" w:rsidP="005C4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Хреновского</w:t>
      </w:r>
      <w:r w:rsidR="00B84F5C" w:rsidRPr="00B94D9A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14:paraId="34AA2277" w14:textId="77777777" w:rsidR="00B84F5C" w:rsidRPr="00B94D9A" w:rsidRDefault="00B84F5C" w:rsidP="005C4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14:paraId="74383046" w14:textId="4BC836DA" w:rsidR="00B84F5C" w:rsidRPr="00B94D9A" w:rsidRDefault="00B84F5C" w:rsidP="005C4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</w:t>
      </w:r>
      <w:r w:rsidR="00B94D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4D9A">
        <w:rPr>
          <w:rFonts w:ascii="Times New Roman" w:hAnsi="Times New Roman" w:cs="Times New Roman"/>
          <w:sz w:val="24"/>
          <w:szCs w:val="24"/>
        </w:rPr>
        <w:t xml:space="preserve">       </w:t>
      </w:r>
      <w:r w:rsidR="00503514" w:rsidRPr="00B94D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4D9A">
        <w:rPr>
          <w:rFonts w:ascii="Times New Roman" w:hAnsi="Times New Roman" w:cs="Times New Roman"/>
          <w:sz w:val="24"/>
          <w:szCs w:val="24"/>
        </w:rPr>
        <w:t xml:space="preserve"> </w:t>
      </w:r>
      <w:r w:rsidR="005C48D5" w:rsidRPr="00B94D9A">
        <w:rPr>
          <w:rFonts w:ascii="Times New Roman" w:hAnsi="Times New Roman" w:cs="Times New Roman"/>
          <w:sz w:val="24"/>
          <w:szCs w:val="24"/>
        </w:rPr>
        <w:t>А.Г.Хатунцев</w:t>
      </w:r>
    </w:p>
    <w:sectPr w:rsidR="00B84F5C" w:rsidRPr="00B94D9A" w:rsidSect="005C48D5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667"/>
    <w:multiLevelType w:val="hybridMultilevel"/>
    <w:tmpl w:val="FEB4E8D0"/>
    <w:lvl w:ilvl="0" w:tplc="CFB84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9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>
    <w:nsid w:val="148730B6"/>
    <w:multiLevelType w:val="hybridMultilevel"/>
    <w:tmpl w:val="3140DBF8"/>
    <w:lvl w:ilvl="0" w:tplc="609E2A7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6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5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4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5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6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13"/>
  </w:num>
  <w:num w:numId="4">
    <w:abstractNumId w:val="26"/>
  </w:num>
  <w:num w:numId="5">
    <w:abstractNumId w:val="24"/>
  </w:num>
  <w:num w:numId="6">
    <w:abstractNumId w:val="7"/>
  </w:num>
  <w:num w:numId="7">
    <w:abstractNumId w:val="11"/>
  </w:num>
  <w:num w:numId="8">
    <w:abstractNumId w:val="35"/>
  </w:num>
  <w:num w:numId="9">
    <w:abstractNumId w:val="3"/>
  </w:num>
  <w:num w:numId="10">
    <w:abstractNumId w:val="5"/>
  </w:num>
  <w:num w:numId="11">
    <w:abstractNumId w:val="23"/>
  </w:num>
  <w:num w:numId="12">
    <w:abstractNumId w:val="36"/>
  </w:num>
  <w:num w:numId="13">
    <w:abstractNumId w:val="25"/>
  </w:num>
  <w:num w:numId="14">
    <w:abstractNumId w:val="15"/>
  </w:num>
  <w:num w:numId="15">
    <w:abstractNumId w:val="9"/>
  </w:num>
  <w:num w:numId="16">
    <w:abstractNumId w:val="32"/>
  </w:num>
  <w:num w:numId="17">
    <w:abstractNumId w:val="18"/>
  </w:num>
  <w:num w:numId="18">
    <w:abstractNumId w:val="1"/>
  </w:num>
  <w:num w:numId="19">
    <w:abstractNumId w:val="27"/>
  </w:num>
  <w:num w:numId="20">
    <w:abstractNumId w:val="20"/>
  </w:num>
  <w:num w:numId="21">
    <w:abstractNumId w:val="14"/>
  </w:num>
  <w:num w:numId="22">
    <w:abstractNumId w:val="29"/>
  </w:num>
  <w:num w:numId="23">
    <w:abstractNumId w:val="19"/>
  </w:num>
  <w:num w:numId="24">
    <w:abstractNumId w:val="33"/>
  </w:num>
  <w:num w:numId="25">
    <w:abstractNumId w:val="28"/>
  </w:num>
  <w:num w:numId="26">
    <w:abstractNumId w:val="30"/>
  </w:num>
  <w:num w:numId="27">
    <w:abstractNumId w:val="2"/>
  </w:num>
  <w:num w:numId="28">
    <w:abstractNumId w:val="16"/>
  </w:num>
  <w:num w:numId="29">
    <w:abstractNumId w:val="6"/>
  </w:num>
  <w:num w:numId="30">
    <w:abstractNumId w:val="4"/>
  </w:num>
  <w:num w:numId="31">
    <w:abstractNumId w:val="34"/>
  </w:num>
  <w:num w:numId="32">
    <w:abstractNumId w:val="21"/>
  </w:num>
  <w:num w:numId="33">
    <w:abstractNumId w:val="31"/>
  </w:num>
  <w:num w:numId="34">
    <w:abstractNumId w:val="22"/>
  </w:num>
  <w:num w:numId="35">
    <w:abstractNumId w:val="17"/>
  </w:num>
  <w:num w:numId="36">
    <w:abstractNumId w:val="8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91"/>
    <w:rsid w:val="00015CD1"/>
    <w:rsid w:val="00026F63"/>
    <w:rsid w:val="00046071"/>
    <w:rsid w:val="00070563"/>
    <w:rsid w:val="000737E8"/>
    <w:rsid w:val="00090185"/>
    <w:rsid w:val="000A0556"/>
    <w:rsid w:val="000B6BE9"/>
    <w:rsid w:val="001A2EA6"/>
    <w:rsid w:val="001A5F95"/>
    <w:rsid w:val="002163F1"/>
    <w:rsid w:val="00234ADD"/>
    <w:rsid w:val="00242209"/>
    <w:rsid w:val="002505C0"/>
    <w:rsid w:val="00257384"/>
    <w:rsid w:val="0029159E"/>
    <w:rsid w:val="002C196D"/>
    <w:rsid w:val="002D163C"/>
    <w:rsid w:val="00396EB6"/>
    <w:rsid w:val="003B3B7D"/>
    <w:rsid w:val="003E4E37"/>
    <w:rsid w:val="00432290"/>
    <w:rsid w:val="00466E0E"/>
    <w:rsid w:val="004701CA"/>
    <w:rsid w:val="00484C2A"/>
    <w:rsid w:val="004B5935"/>
    <w:rsid w:val="004C5DAA"/>
    <w:rsid w:val="004E0D33"/>
    <w:rsid w:val="00502521"/>
    <w:rsid w:val="00503514"/>
    <w:rsid w:val="00546ED8"/>
    <w:rsid w:val="00554233"/>
    <w:rsid w:val="005C48D5"/>
    <w:rsid w:val="005E3AAD"/>
    <w:rsid w:val="00616D31"/>
    <w:rsid w:val="0061798A"/>
    <w:rsid w:val="006237AC"/>
    <w:rsid w:val="00692945"/>
    <w:rsid w:val="006D4A5C"/>
    <w:rsid w:val="006D7509"/>
    <w:rsid w:val="006E06C7"/>
    <w:rsid w:val="00714CB6"/>
    <w:rsid w:val="007E0C9B"/>
    <w:rsid w:val="00800109"/>
    <w:rsid w:val="00822B01"/>
    <w:rsid w:val="009238A0"/>
    <w:rsid w:val="009334FB"/>
    <w:rsid w:val="00940D90"/>
    <w:rsid w:val="009503DC"/>
    <w:rsid w:val="00955618"/>
    <w:rsid w:val="00975851"/>
    <w:rsid w:val="00A26026"/>
    <w:rsid w:val="00A42CEB"/>
    <w:rsid w:val="00A83531"/>
    <w:rsid w:val="00A87E7E"/>
    <w:rsid w:val="00AA38CC"/>
    <w:rsid w:val="00AA6F51"/>
    <w:rsid w:val="00AD61B8"/>
    <w:rsid w:val="00AF0D55"/>
    <w:rsid w:val="00B4138E"/>
    <w:rsid w:val="00B441FA"/>
    <w:rsid w:val="00B627CB"/>
    <w:rsid w:val="00B64FEB"/>
    <w:rsid w:val="00B84F5C"/>
    <w:rsid w:val="00B94D9A"/>
    <w:rsid w:val="00BC36D4"/>
    <w:rsid w:val="00BC3E4A"/>
    <w:rsid w:val="00BD140A"/>
    <w:rsid w:val="00C663F4"/>
    <w:rsid w:val="00CA0025"/>
    <w:rsid w:val="00CB0395"/>
    <w:rsid w:val="00CF7D51"/>
    <w:rsid w:val="00D40014"/>
    <w:rsid w:val="00D527C6"/>
    <w:rsid w:val="00D56BF0"/>
    <w:rsid w:val="00D952D5"/>
    <w:rsid w:val="00DA6CE4"/>
    <w:rsid w:val="00DD7DB2"/>
    <w:rsid w:val="00E10D8A"/>
    <w:rsid w:val="00E14FFA"/>
    <w:rsid w:val="00E55FF3"/>
    <w:rsid w:val="00E60FB0"/>
    <w:rsid w:val="00E80C69"/>
    <w:rsid w:val="00E90701"/>
    <w:rsid w:val="00E93A8D"/>
    <w:rsid w:val="00EA4890"/>
    <w:rsid w:val="00EC2B60"/>
    <w:rsid w:val="00EF661B"/>
    <w:rsid w:val="00F86491"/>
    <w:rsid w:val="00FE34D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7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0252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D14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14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14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14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D14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40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04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0252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D14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14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14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14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D14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40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04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4818/efc14603fa156efaa4436376ef8280379649af70/" TargetMode="External"/><Relationship Id="rId13" Type="http://schemas.openxmlformats.org/officeDocument/2006/relationships/hyperlink" Target="https://www.consultant.ru/document/cons_doc_LAW_442404/e375460e6cd06d2e72ac5ccdd5a08dd7f607b50c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0637/27650359c98f25ee0dd36771b5c50565552b6eb3/" TargetMode="External"/><Relationship Id="rId12" Type="http://schemas.openxmlformats.org/officeDocument/2006/relationships/hyperlink" Target="https://www.consultant.ru/document/cons_doc_LAW_436413/59976b7c4e33c250710dc861a0190f08256be9f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34818/efc14603fa156efaa4436376ef8280379649af7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34818/efc14603fa156efaa4436376ef8280379649af7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34818/efc14603fa156efaa4436376ef8280379649af70/" TargetMode="External"/><Relationship Id="rId14" Type="http://schemas.openxmlformats.org/officeDocument/2006/relationships/hyperlink" Target="https://www.consultant.ru/document/cons_doc_LAW_4424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88B8-5195-4A2B-91A1-F8B26999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User</cp:lastModifiedBy>
  <cp:revision>2</cp:revision>
  <cp:lastPrinted>2019-08-12T07:56:00Z</cp:lastPrinted>
  <dcterms:created xsi:type="dcterms:W3CDTF">2023-08-02T08:08:00Z</dcterms:created>
  <dcterms:modified xsi:type="dcterms:W3CDTF">2023-08-02T08:08:00Z</dcterms:modified>
</cp:coreProperties>
</file>